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80" w:rightFromText="180" w:vertAnchor="page" w:horzAnchor="margin" w:tblpY="20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14410"/>
      </w:tblGrid>
      <w:tr w:rsidR="00CC6168" w:rsidRPr="00CC6168" w:rsidTr="00CC6168">
        <w:trPr>
          <w:trHeight w:val="282"/>
        </w:trPr>
        <w:tc>
          <w:tcPr>
            <w:tcW w:w="20" w:type="dxa"/>
            <w:tcBorders>
              <w:bottom w:val="nil"/>
            </w:tcBorders>
          </w:tcPr>
          <w:p w:rsidR="00CC6168" w:rsidRPr="00CC6168" w:rsidRDefault="00CC6168" w:rsidP="00CC616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410" w:type="dxa"/>
            <w:tcBorders>
              <w:bottom w:val="nil"/>
            </w:tcBorders>
          </w:tcPr>
          <w:p w:rsidR="00CC6168" w:rsidRPr="00CC6168" w:rsidRDefault="00CC6168" w:rsidP="00CC6168">
            <w:pPr>
              <w:spacing w:before="1" w:line="261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Федеральная</w:t>
            </w:r>
            <w:r w:rsidRPr="00CC6168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рабочая</w:t>
            </w:r>
            <w:r w:rsidRPr="00CC6168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</w:t>
            </w:r>
            <w:r w:rsidRPr="00CC6168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учебного</w:t>
            </w:r>
            <w:r w:rsidRPr="00CC6168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предмета</w:t>
            </w:r>
            <w:r w:rsidRPr="00CC6168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«Основы</w:t>
            </w:r>
            <w:r w:rsidRPr="00CC6168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</w:t>
            </w:r>
            <w:r w:rsidRPr="00CC6168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жизнедеятельности»</w:t>
            </w:r>
            <w:r w:rsidRPr="00CC6168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разработана</w:t>
            </w:r>
            <w:r w:rsidRPr="00CC6168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proofErr w:type="gramStart"/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proofErr w:type="gramEnd"/>
          </w:p>
        </w:tc>
      </w:tr>
      <w:tr w:rsidR="00CC6168" w:rsidRPr="00CC6168" w:rsidTr="00CC6168">
        <w:trPr>
          <w:trHeight w:val="276"/>
        </w:trPr>
        <w:tc>
          <w:tcPr>
            <w:tcW w:w="20" w:type="dxa"/>
            <w:tcBorders>
              <w:top w:val="nil"/>
              <w:bottom w:val="nil"/>
            </w:tcBorders>
          </w:tcPr>
          <w:p w:rsidR="00CC6168" w:rsidRPr="00CC6168" w:rsidRDefault="00CC6168" w:rsidP="00CC616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4410" w:type="dxa"/>
            <w:tcBorders>
              <w:top w:val="nil"/>
              <w:bottom w:val="nil"/>
            </w:tcBorders>
          </w:tcPr>
          <w:p w:rsidR="00CC6168" w:rsidRPr="00CC6168" w:rsidRDefault="00CC6168" w:rsidP="00CC6168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основе</w:t>
            </w:r>
            <w:r w:rsidRPr="00CC6168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требований</w:t>
            </w:r>
            <w:r w:rsidRPr="00CC6168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CC6168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результатам</w:t>
            </w:r>
            <w:r w:rsidRPr="00CC6168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освоения</w:t>
            </w:r>
            <w:r w:rsidRPr="00CC6168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</w:t>
            </w:r>
            <w:r w:rsidRPr="00CC6168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основного</w:t>
            </w:r>
            <w:r w:rsidRPr="00CC6168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общего</w:t>
            </w:r>
            <w:r w:rsidRPr="00CC6168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образования,</w:t>
            </w:r>
            <w:r w:rsidRPr="00CC6168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представленных</w:t>
            </w:r>
            <w:r w:rsidRPr="00CC6168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C6168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ФГОС</w:t>
            </w:r>
          </w:p>
        </w:tc>
      </w:tr>
      <w:tr w:rsidR="00CC6168" w:rsidRPr="00CC6168" w:rsidTr="00CC6168">
        <w:trPr>
          <w:trHeight w:val="275"/>
        </w:trPr>
        <w:tc>
          <w:tcPr>
            <w:tcW w:w="20" w:type="dxa"/>
            <w:tcBorders>
              <w:top w:val="nil"/>
              <w:bottom w:val="nil"/>
            </w:tcBorders>
          </w:tcPr>
          <w:p w:rsidR="00CC6168" w:rsidRPr="00CC6168" w:rsidRDefault="00CC6168" w:rsidP="00CC616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4410" w:type="dxa"/>
            <w:tcBorders>
              <w:top w:val="nil"/>
              <w:bottom w:val="nil"/>
            </w:tcBorders>
          </w:tcPr>
          <w:p w:rsidR="00CC6168" w:rsidRPr="00CC6168" w:rsidRDefault="00CC6168" w:rsidP="00CC6168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ООО,</w:t>
            </w:r>
            <w:r w:rsidRPr="00CC616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федеральной</w:t>
            </w:r>
            <w:r w:rsidRPr="00CC6168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</w:t>
            </w:r>
            <w:r w:rsidRPr="00CC6168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воспитания,</w:t>
            </w:r>
            <w:r w:rsidRPr="00CC6168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Концепции</w:t>
            </w:r>
            <w:r w:rsidRPr="00CC6168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преподавания</w:t>
            </w:r>
            <w:r w:rsidRPr="00CC6168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учебного</w:t>
            </w:r>
            <w:r w:rsidRPr="00CC6168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предмета</w:t>
            </w:r>
            <w:r w:rsidRPr="00CC616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«Основы</w:t>
            </w:r>
            <w:r w:rsidRPr="00CC6168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</w:t>
            </w:r>
          </w:p>
        </w:tc>
      </w:tr>
      <w:tr w:rsidR="00CC6168" w:rsidRPr="00CC6168" w:rsidTr="00CC6168">
        <w:trPr>
          <w:trHeight w:val="275"/>
        </w:trPr>
        <w:tc>
          <w:tcPr>
            <w:tcW w:w="20" w:type="dxa"/>
            <w:tcBorders>
              <w:top w:val="nil"/>
              <w:bottom w:val="nil"/>
            </w:tcBorders>
          </w:tcPr>
          <w:p w:rsidR="00CC6168" w:rsidRPr="00CC6168" w:rsidRDefault="00CC6168" w:rsidP="00CC616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4410" w:type="dxa"/>
            <w:tcBorders>
              <w:top w:val="nil"/>
              <w:bottom w:val="nil"/>
            </w:tcBorders>
          </w:tcPr>
          <w:p w:rsidR="00CC6168" w:rsidRPr="00CC6168" w:rsidRDefault="00CC6168" w:rsidP="00CC6168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жизнедеятельности»</w:t>
            </w:r>
            <w:r w:rsidRPr="00CC616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C616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предусматривает</w:t>
            </w:r>
            <w:r w:rsidRPr="00CC616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непосредственное</w:t>
            </w:r>
            <w:r w:rsidRPr="00CC616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применение</w:t>
            </w:r>
            <w:r w:rsidRPr="00CC616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CC616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реализации</w:t>
            </w:r>
            <w:r w:rsidRPr="00CC616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ООП</w:t>
            </w:r>
            <w:r w:rsidRPr="00CC616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ООО.</w:t>
            </w:r>
          </w:p>
        </w:tc>
      </w:tr>
      <w:tr w:rsidR="00CC6168" w:rsidRPr="00CC6168" w:rsidTr="00CC6168">
        <w:trPr>
          <w:trHeight w:val="276"/>
        </w:trPr>
        <w:tc>
          <w:tcPr>
            <w:tcW w:w="20" w:type="dxa"/>
            <w:tcBorders>
              <w:top w:val="nil"/>
              <w:bottom w:val="nil"/>
            </w:tcBorders>
          </w:tcPr>
          <w:p w:rsidR="00CC6168" w:rsidRPr="00CC6168" w:rsidRDefault="00CC6168" w:rsidP="00CC616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4410" w:type="dxa"/>
            <w:tcBorders>
              <w:top w:val="nil"/>
              <w:bottom w:val="nil"/>
            </w:tcBorders>
          </w:tcPr>
          <w:p w:rsidR="00CC6168" w:rsidRPr="00CC6168" w:rsidRDefault="00CC6168" w:rsidP="00CC6168">
            <w:pPr>
              <w:tabs>
                <w:tab w:val="left" w:pos="1309"/>
                <w:tab w:val="left" w:pos="2058"/>
                <w:tab w:val="left" w:pos="3458"/>
                <w:tab w:val="left" w:pos="3916"/>
                <w:tab w:val="left" w:pos="5421"/>
                <w:tab w:val="left" w:pos="7147"/>
                <w:tab w:val="left" w:pos="8265"/>
                <w:tab w:val="left" w:pos="9201"/>
                <w:tab w:val="left" w:pos="10396"/>
              </w:tabs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Изучение</w:t>
            </w: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ОБЖ</w:t>
            </w: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направлено</w:t>
            </w: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</w:t>
            </w: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обеспечение</w:t>
            </w: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формирования</w:t>
            </w: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базового</w:t>
            </w: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уровня</w:t>
            </w: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культуры</w:t>
            </w: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безопасности</w:t>
            </w:r>
          </w:p>
        </w:tc>
      </w:tr>
      <w:tr w:rsidR="00CC6168" w:rsidRPr="00CC6168" w:rsidTr="00CC6168">
        <w:trPr>
          <w:trHeight w:val="1380"/>
        </w:trPr>
        <w:tc>
          <w:tcPr>
            <w:tcW w:w="20" w:type="dxa"/>
            <w:tcBorders>
              <w:top w:val="nil"/>
              <w:bottom w:val="nil"/>
            </w:tcBorders>
          </w:tcPr>
          <w:p w:rsidR="00CC6168" w:rsidRPr="00B9425F" w:rsidRDefault="00CC6168" w:rsidP="00CC6168">
            <w:pPr>
              <w:spacing w:before="133"/>
              <w:ind w:left="215" w:right="204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14410" w:type="dxa"/>
            <w:tcBorders>
              <w:top w:val="nil"/>
              <w:bottom w:val="nil"/>
            </w:tcBorders>
          </w:tcPr>
          <w:p w:rsidR="00CC6168" w:rsidRPr="00CC6168" w:rsidRDefault="00CC6168" w:rsidP="00CC6168">
            <w:pPr>
              <w:ind w:left="108" w:right="9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жизнедеятельности,</w:t>
            </w:r>
            <w:r w:rsidRPr="00CC616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</w:t>
            </w:r>
            <w:r w:rsidRPr="00CC616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способствует</w:t>
            </w:r>
            <w:r w:rsidRPr="00CC616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выработке</w:t>
            </w:r>
            <w:r w:rsidRPr="00CC616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CC616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CC616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умений</w:t>
            </w:r>
            <w:r w:rsidRPr="00CC616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распознавать</w:t>
            </w:r>
            <w:r w:rsidRPr="00CC616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угрозы,</w:t>
            </w:r>
            <w:r w:rsidRPr="00CC616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избегать</w:t>
            </w:r>
            <w:r w:rsidRPr="00CC616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опасности,</w:t>
            </w:r>
            <w:r w:rsidRPr="00CC616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proofErr w:type="spellStart"/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нейтрализовывать</w:t>
            </w:r>
            <w:proofErr w:type="spellEnd"/>
            <w:r w:rsidRPr="00CC616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конфликтные</w:t>
            </w:r>
            <w:r w:rsidRPr="00CC616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ситуации,</w:t>
            </w:r>
            <w:r w:rsidRPr="00CC616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решать</w:t>
            </w:r>
            <w:r w:rsidRPr="00CC616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сложные</w:t>
            </w:r>
            <w:r w:rsidRPr="00CC616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CC616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социального</w:t>
            </w:r>
            <w:r w:rsidRPr="00CC616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характера,</w:t>
            </w:r>
            <w:r w:rsidRPr="00CC616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грамотно</w:t>
            </w:r>
            <w:r w:rsidRPr="00CC616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вести</w:t>
            </w:r>
            <w:r w:rsidRPr="00CC616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себя в</w:t>
            </w:r>
            <w:r w:rsidRPr="00CC616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чрезвычайных ситуациях.</w:t>
            </w:r>
          </w:p>
          <w:p w:rsidR="00CC6168" w:rsidRPr="00CC6168" w:rsidRDefault="00CC6168" w:rsidP="00CC6168">
            <w:pPr>
              <w:spacing w:line="270" w:lineRule="atLeast"/>
              <w:ind w:left="108"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C616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программе</w:t>
            </w:r>
            <w:r w:rsidRPr="00CC616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ОБЖ</w:t>
            </w:r>
            <w:r w:rsidRPr="00CC616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содержание</w:t>
            </w:r>
            <w:r w:rsidRPr="00CC616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учебного</w:t>
            </w:r>
            <w:r w:rsidRPr="00CC616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предмета</w:t>
            </w:r>
            <w:r w:rsidRPr="00CC616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proofErr w:type="gramStart"/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БЖ</w:t>
            </w:r>
            <w:r w:rsidRPr="00CC616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</w:t>
            </w:r>
            <w:proofErr w:type="gramEnd"/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уктурно</w:t>
            </w:r>
            <w:r w:rsidRPr="00CC616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представлено</w:t>
            </w:r>
            <w:r w:rsidRPr="00CC616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десятью</w:t>
            </w:r>
            <w:r w:rsidRPr="00CC616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модулями</w:t>
            </w:r>
            <w:r w:rsidRPr="00CC616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(тематическими</w:t>
            </w:r>
            <w:r w:rsidRPr="00CC6168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линиями),</w:t>
            </w:r>
            <w:r w:rsidRPr="00CC6168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обеспечивающими</w:t>
            </w:r>
            <w:r w:rsidRPr="00CC6168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непрерывность</w:t>
            </w:r>
            <w:r w:rsidRPr="00CC6168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изучения</w:t>
            </w:r>
            <w:r w:rsidRPr="00CC6168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предмета</w:t>
            </w:r>
            <w:r w:rsidRPr="00CC6168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C6168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уровне</w:t>
            </w:r>
            <w:r w:rsidRPr="00CC6168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основного</w:t>
            </w:r>
            <w:r w:rsidRPr="00CC6168">
              <w:rPr>
                <w:rFonts w:ascii="Times New Roman" w:eastAsia="Times New Roman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общего</w:t>
            </w:r>
            <w:r w:rsidR="00B9425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B9425F" w:rsidRPr="00B9425F">
              <w:rPr>
                <w:lang w:val="ru-RU"/>
              </w:rPr>
              <w:t xml:space="preserve"> </w:t>
            </w:r>
            <w:r w:rsidR="00B9425F" w:rsidRPr="00B9425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образования и преемственность учебного процесса на уровне среднего общего образования:</w:t>
            </w:r>
          </w:p>
        </w:tc>
      </w:tr>
      <w:tr w:rsidR="00CC6168" w:rsidRPr="00CC6168" w:rsidTr="00CC6168">
        <w:trPr>
          <w:trHeight w:val="275"/>
        </w:trPr>
        <w:tc>
          <w:tcPr>
            <w:tcW w:w="20" w:type="dxa"/>
            <w:tcBorders>
              <w:top w:val="nil"/>
              <w:bottom w:val="nil"/>
            </w:tcBorders>
          </w:tcPr>
          <w:p w:rsidR="00CC6168" w:rsidRPr="00CC6168" w:rsidRDefault="00CC6168" w:rsidP="00CC616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4410" w:type="dxa"/>
            <w:tcBorders>
              <w:top w:val="nil"/>
              <w:bottom w:val="nil"/>
            </w:tcBorders>
          </w:tcPr>
          <w:p w:rsidR="00CC6168" w:rsidRPr="00CC6168" w:rsidRDefault="00CC6168" w:rsidP="00B9425F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CC6168" w:rsidRPr="00CC6168" w:rsidTr="00CC6168">
        <w:trPr>
          <w:trHeight w:val="276"/>
        </w:trPr>
        <w:tc>
          <w:tcPr>
            <w:tcW w:w="20" w:type="dxa"/>
            <w:tcBorders>
              <w:top w:val="nil"/>
              <w:bottom w:val="nil"/>
            </w:tcBorders>
          </w:tcPr>
          <w:p w:rsidR="00CC6168" w:rsidRPr="00CC6168" w:rsidRDefault="00CC6168" w:rsidP="00CC616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4410" w:type="dxa"/>
            <w:tcBorders>
              <w:top w:val="nil"/>
              <w:bottom w:val="nil"/>
            </w:tcBorders>
          </w:tcPr>
          <w:p w:rsidR="00CC6168" w:rsidRPr="00CC6168" w:rsidRDefault="00B9425F" w:rsidP="00B9425F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r w:rsidR="00CC6168"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модуль</w:t>
            </w:r>
            <w:r w:rsidR="00CC6168" w:rsidRPr="00CC616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="00CC6168"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№</w:t>
            </w:r>
            <w:r w:rsidR="00CC6168" w:rsidRPr="00CC616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="00CC6168"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="00CC6168" w:rsidRPr="00CC616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="00CC6168"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«Культура</w:t>
            </w:r>
            <w:r w:rsidR="00CC6168" w:rsidRPr="00CC616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CC6168"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</w:t>
            </w:r>
            <w:r w:rsidR="00CC6168" w:rsidRPr="00CC616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="00CC6168"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жизнедеятельности</w:t>
            </w:r>
            <w:r w:rsidR="00CC6168" w:rsidRPr="00CC616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="00CC6168"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="00CC6168" w:rsidRPr="00CC616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="00CC6168"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современном</w:t>
            </w:r>
            <w:r w:rsidR="00CC6168" w:rsidRPr="00CC616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="00CC6168"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обществе»;</w:t>
            </w:r>
          </w:p>
        </w:tc>
      </w:tr>
      <w:tr w:rsidR="00CC6168" w:rsidRPr="00CC6168" w:rsidTr="00CC6168">
        <w:trPr>
          <w:trHeight w:val="275"/>
        </w:trPr>
        <w:tc>
          <w:tcPr>
            <w:tcW w:w="20" w:type="dxa"/>
            <w:tcBorders>
              <w:top w:val="nil"/>
              <w:bottom w:val="nil"/>
            </w:tcBorders>
          </w:tcPr>
          <w:p w:rsidR="00CC6168" w:rsidRPr="00CC6168" w:rsidRDefault="00CC6168" w:rsidP="00CC616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4410" w:type="dxa"/>
            <w:tcBorders>
              <w:top w:val="nil"/>
              <w:bottom w:val="nil"/>
            </w:tcBorders>
          </w:tcPr>
          <w:p w:rsidR="00CC6168" w:rsidRPr="00CC6168" w:rsidRDefault="00CC6168" w:rsidP="00CC6168">
            <w:pPr>
              <w:spacing w:line="255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C6168">
              <w:rPr>
                <w:rFonts w:ascii="Times New Roman" w:eastAsia="Times New Roman" w:hAnsi="Times New Roman" w:cs="Times New Roman"/>
                <w:sz w:val="24"/>
              </w:rPr>
              <w:t>модуль</w:t>
            </w:r>
            <w:proofErr w:type="spellEnd"/>
            <w:r w:rsidRPr="00CC616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C6168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CC616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C6168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CC616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C6168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CC6168">
              <w:rPr>
                <w:rFonts w:ascii="Times New Roman" w:eastAsia="Times New Roman" w:hAnsi="Times New Roman" w:cs="Times New Roman"/>
                <w:sz w:val="24"/>
              </w:rPr>
              <w:t>Безопасность</w:t>
            </w:r>
            <w:proofErr w:type="spellEnd"/>
            <w:r w:rsidRPr="00CC6168"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 w:rsidRPr="00CC616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C6168">
              <w:rPr>
                <w:rFonts w:ascii="Times New Roman" w:eastAsia="Times New Roman" w:hAnsi="Times New Roman" w:cs="Times New Roman"/>
                <w:sz w:val="24"/>
              </w:rPr>
              <w:t>быту</w:t>
            </w:r>
            <w:proofErr w:type="spellEnd"/>
            <w:r w:rsidRPr="00CC6168">
              <w:rPr>
                <w:rFonts w:ascii="Times New Roman" w:eastAsia="Times New Roman" w:hAnsi="Times New Roman" w:cs="Times New Roman"/>
                <w:sz w:val="24"/>
              </w:rPr>
              <w:t>»;</w:t>
            </w:r>
          </w:p>
        </w:tc>
      </w:tr>
      <w:tr w:rsidR="00CC6168" w:rsidRPr="00CC6168" w:rsidTr="00CC6168">
        <w:trPr>
          <w:trHeight w:val="275"/>
        </w:trPr>
        <w:tc>
          <w:tcPr>
            <w:tcW w:w="20" w:type="dxa"/>
            <w:tcBorders>
              <w:top w:val="nil"/>
              <w:bottom w:val="nil"/>
            </w:tcBorders>
          </w:tcPr>
          <w:p w:rsidR="00CC6168" w:rsidRPr="00CC6168" w:rsidRDefault="00CC6168" w:rsidP="00CC616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410" w:type="dxa"/>
            <w:tcBorders>
              <w:top w:val="nil"/>
              <w:bottom w:val="nil"/>
            </w:tcBorders>
          </w:tcPr>
          <w:p w:rsidR="00CC6168" w:rsidRPr="00CC6168" w:rsidRDefault="00CC6168" w:rsidP="00CC6168">
            <w:pPr>
              <w:spacing w:line="255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C6168">
              <w:rPr>
                <w:rFonts w:ascii="Times New Roman" w:eastAsia="Times New Roman" w:hAnsi="Times New Roman" w:cs="Times New Roman"/>
                <w:sz w:val="24"/>
              </w:rPr>
              <w:t>модуль</w:t>
            </w:r>
            <w:proofErr w:type="spellEnd"/>
            <w:r w:rsidRPr="00CC616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C6168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CC616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C6168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CC616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C6168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CC6168">
              <w:rPr>
                <w:rFonts w:ascii="Times New Roman" w:eastAsia="Times New Roman" w:hAnsi="Times New Roman" w:cs="Times New Roman"/>
                <w:sz w:val="24"/>
              </w:rPr>
              <w:t>Безопасность</w:t>
            </w:r>
            <w:proofErr w:type="spellEnd"/>
            <w:r w:rsidRPr="00CC616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CC6168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CC616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C6168">
              <w:rPr>
                <w:rFonts w:ascii="Times New Roman" w:eastAsia="Times New Roman" w:hAnsi="Times New Roman" w:cs="Times New Roman"/>
                <w:sz w:val="24"/>
              </w:rPr>
              <w:t>транспорте</w:t>
            </w:r>
            <w:proofErr w:type="spellEnd"/>
            <w:r w:rsidRPr="00CC6168">
              <w:rPr>
                <w:rFonts w:ascii="Times New Roman" w:eastAsia="Times New Roman" w:hAnsi="Times New Roman" w:cs="Times New Roman"/>
                <w:sz w:val="24"/>
              </w:rPr>
              <w:t>»;</w:t>
            </w:r>
          </w:p>
        </w:tc>
      </w:tr>
      <w:tr w:rsidR="00CC6168" w:rsidRPr="00CC6168" w:rsidTr="00CC6168">
        <w:trPr>
          <w:trHeight w:val="271"/>
        </w:trPr>
        <w:tc>
          <w:tcPr>
            <w:tcW w:w="20" w:type="dxa"/>
            <w:tcBorders>
              <w:top w:val="nil"/>
            </w:tcBorders>
          </w:tcPr>
          <w:p w:rsidR="00CC6168" w:rsidRPr="00CC6168" w:rsidRDefault="00CC6168" w:rsidP="00CC616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410" w:type="dxa"/>
            <w:tcBorders>
              <w:top w:val="nil"/>
            </w:tcBorders>
          </w:tcPr>
          <w:p w:rsidR="00CC6168" w:rsidRDefault="00CC6168" w:rsidP="00CC6168">
            <w:pPr>
              <w:spacing w:line="252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модуль</w:t>
            </w:r>
            <w:r w:rsidRPr="00CC616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№</w:t>
            </w:r>
            <w:r w:rsidRPr="00CC616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r w:rsidRPr="00CC616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«Безопасность</w:t>
            </w:r>
            <w:r w:rsidRPr="00CC616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C616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общественных местах»;</w:t>
            </w:r>
          </w:p>
          <w:p w:rsidR="00CC6168" w:rsidRPr="00CC6168" w:rsidRDefault="00CC6168" w:rsidP="00CC6168">
            <w:pPr>
              <w:spacing w:line="252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модуль № 5 «Безопасность в природной среде»;</w:t>
            </w:r>
          </w:p>
          <w:p w:rsidR="00CC6168" w:rsidRPr="00CC6168" w:rsidRDefault="00CC6168" w:rsidP="00CC6168">
            <w:pPr>
              <w:spacing w:line="252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модуль № 6 «Здоровье и как его сохранить Основы медицинских знаний»; модуль № 7 «Безопасность в социуме»;</w:t>
            </w:r>
          </w:p>
          <w:p w:rsidR="00CC6168" w:rsidRPr="00CC6168" w:rsidRDefault="00CC6168" w:rsidP="00CC6168">
            <w:pPr>
              <w:spacing w:line="252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модуль № 8 «Безопасность в информационном пространстве»;</w:t>
            </w:r>
          </w:p>
          <w:p w:rsidR="00CC6168" w:rsidRPr="00CC6168" w:rsidRDefault="00CC6168" w:rsidP="00CC6168">
            <w:pPr>
              <w:spacing w:line="252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модуль № 9 «Основы противодействия экстремизму и терроризму»;</w:t>
            </w:r>
          </w:p>
          <w:p w:rsidR="00CC6168" w:rsidRPr="00CC6168" w:rsidRDefault="00CC6168" w:rsidP="00CC6168">
            <w:pPr>
              <w:spacing w:line="252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модуль № 10 «Взаимодействие личности, общества и государства в обеспечении безопасности жизни и здоровья населения».</w:t>
            </w:r>
          </w:p>
          <w:p w:rsidR="00CC6168" w:rsidRDefault="00CC6168" w:rsidP="00CC6168">
            <w:pPr>
              <w:spacing w:line="252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В 8—9 классах предмет изучается из расчёта 1 час в неделю (всего 68 часов).</w:t>
            </w:r>
          </w:p>
          <w:p w:rsidR="00CC6168" w:rsidRPr="00CC6168" w:rsidRDefault="00CC6168" w:rsidP="00CC6168">
            <w:pPr>
              <w:spacing w:line="252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CC616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Учебники:</w:t>
            </w:r>
          </w:p>
          <w:p w:rsidR="00CC6168" w:rsidRDefault="00CC6168" w:rsidP="00CC6168">
            <w:pPr>
              <w:spacing w:line="252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Хренников Б.О., Гололобов Н.В., Льняная Л.И., Маслов М.В.; под ред. Егорова С.Н. Основы безопасности жизнедеятельности.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CC6168" w:rsidRDefault="00CC6168" w:rsidP="00CC6168">
            <w:pPr>
              <w:spacing w:line="252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C6168">
              <w:rPr>
                <w:rFonts w:ascii="Times New Roman" w:eastAsia="Times New Roman" w:hAnsi="Times New Roman" w:cs="Times New Roman"/>
                <w:sz w:val="24"/>
                <w:lang w:val="ru-RU"/>
              </w:rPr>
              <w:t>Хренников Б.О., Гололобов Н.В., Льняная Л.И., Маслов М.В.; под ред. Егорова С.Н. Основы безопасности жизнедеятельности.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CC6168" w:rsidRDefault="00CC6168" w:rsidP="00CC6168">
            <w:pPr>
              <w:spacing w:line="252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CC6168" w:rsidRPr="00CC6168" w:rsidRDefault="00CC6168" w:rsidP="00CC6168">
            <w:pPr>
              <w:spacing w:line="252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CC6168" w:rsidRDefault="00CC6168" w:rsidP="00CC6168">
      <w:pPr>
        <w:widowControl w:val="0"/>
        <w:autoSpaceDE w:val="0"/>
        <w:autoSpaceDN w:val="0"/>
        <w:spacing w:after="0" w:line="252" w:lineRule="exact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Аннотация к рабочей программе </w:t>
      </w:r>
    </w:p>
    <w:p w:rsidR="00CC6168" w:rsidRDefault="00CC6168" w:rsidP="00CC6168">
      <w:pPr>
        <w:widowControl w:val="0"/>
        <w:autoSpaceDE w:val="0"/>
        <w:autoSpaceDN w:val="0"/>
        <w:spacing w:after="0" w:line="252" w:lineRule="exact"/>
        <w:jc w:val="center"/>
        <w:rPr>
          <w:rFonts w:ascii="Times New Roman" w:eastAsia="Times New Roman" w:hAnsi="Times New Roman" w:cs="Times New Roman"/>
          <w:sz w:val="24"/>
        </w:rPr>
      </w:pPr>
      <w:r w:rsidRPr="00CC6168">
        <w:rPr>
          <w:rFonts w:ascii="Times New Roman" w:eastAsia="Times New Roman" w:hAnsi="Times New Roman" w:cs="Times New Roman"/>
          <w:b/>
          <w:sz w:val="24"/>
        </w:rPr>
        <w:t>Обеспечение безопасности жизнедеятельности (ФРП)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C6168" w:rsidRPr="00CC6168" w:rsidRDefault="00B9425F" w:rsidP="00CC6168">
      <w:pPr>
        <w:widowControl w:val="0"/>
        <w:autoSpaceDE w:val="0"/>
        <w:autoSpaceDN w:val="0"/>
        <w:spacing w:after="0" w:line="252" w:lineRule="exact"/>
        <w:jc w:val="center"/>
        <w:rPr>
          <w:rFonts w:ascii="Times New Roman" w:eastAsia="Times New Roman" w:hAnsi="Times New Roman" w:cs="Times New Roman"/>
          <w:sz w:val="24"/>
        </w:rPr>
        <w:sectPr w:rsidR="00CC6168" w:rsidRPr="00CC6168">
          <w:pgSz w:w="16840" w:h="11910" w:orient="landscape"/>
          <w:pgMar w:top="840" w:right="1080" w:bottom="280" w:left="108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</w:rPr>
        <w:t>8 – 9 классы</w:t>
      </w:r>
      <w:bookmarkStart w:id="0" w:name="_GoBack"/>
      <w:bookmarkEnd w:id="0"/>
    </w:p>
    <w:p w:rsidR="001B6662" w:rsidRPr="00CC6168" w:rsidRDefault="001B6662" w:rsidP="00CC6168"/>
    <w:sectPr w:rsidR="001B6662" w:rsidRPr="00CC6168" w:rsidSect="001B666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A7"/>
    <w:rsid w:val="00110DA7"/>
    <w:rsid w:val="001B6662"/>
    <w:rsid w:val="00220C4A"/>
    <w:rsid w:val="00880ED6"/>
    <w:rsid w:val="008A6133"/>
    <w:rsid w:val="008C3878"/>
    <w:rsid w:val="009E2B8D"/>
    <w:rsid w:val="00A41E26"/>
    <w:rsid w:val="00B817ED"/>
    <w:rsid w:val="00B9425F"/>
    <w:rsid w:val="00CA149E"/>
    <w:rsid w:val="00CC6168"/>
    <w:rsid w:val="00D835BB"/>
    <w:rsid w:val="00D86969"/>
    <w:rsid w:val="00EB5E97"/>
    <w:rsid w:val="00F12C82"/>
    <w:rsid w:val="00F9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2B8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C61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2B8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C61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D9EF0-537B-446D-A1AD-42E144725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Технология</cp:lastModifiedBy>
  <cp:revision>3</cp:revision>
  <dcterms:created xsi:type="dcterms:W3CDTF">2023-09-22T14:04:00Z</dcterms:created>
  <dcterms:modified xsi:type="dcterms:W3CDTF">2023-09-22T14:18:00Z</dcterms:modified>
</cp:coreProperties>
</file>