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4026" w14:textId="77777777" w:rsidR="00F45F60" w:rsidRDefault="006F721A">
      <w:pPr>
        <w:spacing w:after="10"/>
        <w:ind w:left="271" w:right="0"/>
        <w:jc w:val="left"/>
      </w:pPr>
      <w:r>
        <w:rPr>
          <w:b/>
        </w:rPr>
        <w:t xml:space="preserve">Аннотации к рабочим программам по информатике 10-11 класс (базовый уровень) </w:t>
      </w:r>
    </w:p>
    <w:p w14:paraId="3A0CD3D0" w14:textId="77777777" w:rsidR="00F45F60" w:rsidRDefault="006F721A">
      <w:pPr>
        <w:spacing w:after="26" w:line="259" w:lineRule="auto"/>
        <w:ind w:left="113" w:right="0" w:firstLine="0"/>
        <w:jc w:val="center"/>
      </w:pPr>
      <w:r>
        <w:rPr>
          <w:b/>
        </w:rPr>
        <w:t xml:space="preserve">2023-2024 учебный год </w:t>
      </w:r>
    </w:p>
    <w:p w14:paraId="19269C85" w14:textId="77777777" w:rsidR="00F45F60" w:rsidRDefault="006F721A">
      <w:pPr>
        <w:spacing w:after="20" w:line="259" w:lineRule="auto"/>
        <w:ind w:left="172" w:right="0" w:firstLine="0"/>
        <w:jc w:val="center"/>
      </w:pPr>
      <w:r>
        <w:t xml:space="preserve"> </w:t>
      </w:r>
    </w:p>
    <w:p w14:paraId="794F5881" w14:textId="77777777" w:rsidR="00F45F60" w:rsidRDefault="006F721A" w:rsidP="006F721A">
      <w:pPr>
        <w:ind w:left="105" w:right="0" w:firstLine="708"/>
      </w:pPr>
      <w:r>
        <w:t xml:space="preserve">Рабочая программа по учебному предмету «Информатика» (базовый уровень) (предметная область «Математика и информатика») (далее </w:t>
      </w:r>
      <w:r>
        <w:t xml:space="preserve">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 </w:t>
      </w:r>
    </w:p>
    <w:p w14:paraId="740343EC" w14:textId="77777777" w:rsidR="00F45F60" w:rsidRDefault="006F721A" w:rsidP="006F721A">
      <w:pPr>
        <w:ind w:left="105" w:right="0" w:firstLine="708"/>
      </w:pPr>
      <w:r>
        <w:t>Содержание обучения раскрывает содержательные линии, которые предлагаются для обязательн</w:t>
      </w:r>
      <w:r>
        <w:t xml:space="preserve">ого изучения в каждом классе на уровне среднего общего образования. </w:t>
      </w:r>
    </w:p>
    <w:p w14:paraId="3C51A6B3" w14:textId="77777777" w:rsidR="00F45F60" w:rsidRDefault="006F721A" w:rsidP="006F721A">
      <w:pPr>
        <w:ind w:left="105" w:right="0" w:firstLine="708"/>
      </w:pPr>
      <w:r>
        <w:t>Планируемые результаты освоения программы по информатике включают личностные, метапредметные результаты за весь период обучения на уровне среднего общего образования, а также предметные д</w:t>
      </w:r>
      <w:r>
        <w:t xml:space="preserve">остижения обучающегося за каждый год обучения. </w:t>
      </w:r>
    </w:p>
    <w:p w14:paraId="23750582" w14:textId="77777777" w:rsidR="00F45F60" w:rsidRDefault="006F721A" w:rsidP="006F721A">
      <w:pPr>
        <w:ind w:left="105" w:right="0" w:firstLine="708"/>
      </w:pPr>
      <w: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</w:t>
      </w:r>
      <w:r>
        <w:t xml:space="preserve">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 </w:t>
      </w:r>
    </w:p>
    <w:p w14:paraId="5B6115F4" w14:textId="77777777" w:rsidR="00F45F60" w:rsidRDefault="006F721A" w:rsidP="006F721A">
      <w:pPr>
        <w:ind w:left="105" w:right="0" w:firstLine="708"/>
      </w:pPr>
      <w:r>
        <w:t>Программа по информатике определяет количественные и качественные характеристики уче</w:t>
      </w:r>
      <w:r>
        <w:t>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</w:t>
      </w:r>
      <w:r>
        <w:t xml:space="preserve">вой для составления авторских учебных программ и учебников, поурочного планирования курса учителем. Информатика на уровне среднего общего образовании отражает: </w:t>
      </w:r>
    </w:p>
    <w:p w14:paraId="369427A7" w14:textId="77777777" w:rsidR="00F45F60" w:rsidRDefault="006F721A" w:rsidP="006F721A">
      <w:pPr>
        <w:ind w:left="105" w:right="0" w:firstLine="708"/>
      </w:pPr>
      <w:r>
        <w:t xml:space="preserve">сущность информатики как научной дисциплины, изучающей закономерности протекания и возможности </w:t>
      </w:r>
      <w:r>
        <w:t xml:space="preserve">автоматизации информационных процессов в различных системах; основные области применения информатики, прежде всего информационные </w:t>
      </w:r>
    </w:p>
    <w:p w14:paraId="6CC20EBA" w14:textId="77777777" w:rsidR="00F45F60" w:rsidRDefault="006F721A" w:rsidP="006F721A">
      <w:pPr>
        <w:ind w:left="815" w:right="597" w:hanging="710"/>
      </w:pPr>
      <w:r>
        <w:t xml:space="preserve">технологии, управление и социальную сферу; междисциплинарный характер информатики и информационной деятельности. </w:t>
      </w:r>
    </w:p>
    <w:p w14:paraId="6BBBE656" w14:textId="77777777" w:rsidR="00F45F60" w:rsidRDefault="006F721A" w:rsidP="006F721A">
      <w:pPr>
        <w:ind w:left="105" w:right="0" w:firstLine="708"/>
      </w:pPr>
      <w:r>
        <w:t>Курс информ</w:t>
      </w:r>
      <w:r>
        <w:t xml:space="preserve">атики на уровне среднего общего образования является завершающим этапом непрерывной подготовки обучающихся в области информатики и информационно- коммуникационных технологий, он опирается на содержание курса информатики уровня основного общего образования </w:t>
      </w:r>
      <w:r>
        <w:t xml:space="preserve">и опыт постоянного применения информационно- коммуникационных технологий, даёт теоретическое осмысление, интерпретацию и обобщение этого опыта. </w:t>
      </w:r>
    </w:p>
    <w:p w14:paraId="22805952" w14:textId="77777777" w:rsidR="00F45F60" w:rsidRDefault="006F721A" w:rsidP="006F721A">
      <w:pPr>
        <w:ind w:left="105" w:right="0" w:firstLine="708"/>
      </w:pPr>
      <w:r>
        <w:t xml:space="preserve">В содержании учебного предмета «Информатика» выделяются четыре тематических раздела. </w:t>
      </w:r>
    </w:p>
    <w:p w14:paraId="30EF5DCE" w14:textId="77777777" w:rsidR="00F45F60" w:rsidRDefault="006F721A" w:rsidP="006F721A">
      <w:pPr>
        <w:ind w:left="105" w:right="0" w:firstLine="708"/>
      </w:pPr>
      <w:r>
        <w:t>Раздел «Цифровая грамотно</w:t>
      </w:r>
      <w:r>
        <w:t xml:space="preserve">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 сервисов, информационную безопасность. </w:t>
      </w:r>
    </w:p>
    <w:p w14:paraId="69EE7875" w14:textId="77777777" w:rsidR="00F45F60" w:rsidRDefault="006F721A" w:rsidP="006F721A">
      <w:pPr>
        <w:ind w:left="105" w:right="0" w:firstLine="708"/>
      </w:pPr>
      <w:r>
        <w:t>Раздел «Т</w:t>
      </w:r>
      <w:r>
        <w:t xml:space="preserve">еоретические основы информатики» включает в </w:t>
      </w:r>
      <w:proofErr w:type="gramStart"/>
      <w:r>
        <w:t>себя  понятийный</w:t>
      </w:r>
      <w:proofErr w:type="gramEnd"/>
      <w:r>
        <w:t xml:space="preserve"> аппарат информатики, вопросы кодирования информации, измерения информационного объёма данных, основы алгебры логики и компьютерного моделирования. </w:t>
      </w:r>
    </w:p>
    <w:p w14:paraId="7C900B6C" w14:textId="77777777" w:rsidR="00F45F60" w:rsidRDefault="006F721A" w:rsidP="006F721A">
      <w:pPr>
        <w:ind w:left="105" w:right="0" w:firstLine="708"/>
      </w:pPr>
      <w:r>
        <w:lastRenderedPageBreak/>
        <w:t>Раздел «Алгоритмы и программирование» направлен</w:t>
      </w:r>
      <w:r>
        <w:t xml:space="preserve">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 </w:t>
      </w:r>
    </w:p>
    <w:p w14:paraId="3D133628" w14:textId="77777777" w:rsidR="00F45F60" w:rsidRDefault="006F721A" w:rsidP="006F721A">
      <w:pPr>
        <w:ind w:left="105" w:right="0" w:firstLine="708"/>
      </w:pPr>
      <w:r>
        <w:t>Раздел «Информационные технологии» охватывает вопросы применения информационных технологий, реализ</w:t>
      </w:r>
      <w:r>
        <w:t xml:space="preserve">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 </w:t>
      </w:r>
    </w:p>
    <w:p w14:paraId="25116331" w14:textId="77777777" w:rsidR="00F45F60" w:rsidRDefault="006F721A" w:rsidP="006F721A">
      <w:pPr>
        <w:ind w:left="105" w:right="0" w:firstLine="708"/>
      </w:pPr>
      <w:r>
        <w:t>Результаты базового уровня изучения учебного предмета «Информатика» о</w:t>
      </w:r>
      <w:r>
        <w:t xml:space="preserve">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 </w:t>
      </w:r>
    </w:p>
    <w:p w14:paraId="27170D4B" w14:textId="77777777" w:rsidR="00F45F60" w:rsidRDefault="006F721A" w:rsidP="006F721A">
      <w:pPr>
        <w:ind w:left="838" w:right="0"/>
      </w:pPr>
      <w:r>
        <w:t xml:space="preserve">понимание предмета, ключевых вопросов и основных составляющих элементов </w:t>
      </w:r>
    </w:p>
    <w:p w14:paraId="3A65BC74" w14:textId="77777777" w:rsidR="00F45F60" w:rsidRDefault="006F721A" w:rsidP="006F721A">
      <w:pPr>
        <w:ind w:left="813" w:right="0" w:hanging="708"/>
      </w:pPr>
      <w:r>
        <w:t xml:space="preserve">изучаемой </w:t>
      </w:r>
      <w:r>
        <w:t xml:space="preserve">предметной области; умение решать типовые практические задачи, характерные для использования </w:t>
      </w:r>
    </w:p>
    <w:p w14:paraId="2CBECCCC" w14:textId="14E6F389" w:rsidR="00F45F60" w:rsidRDefault="006F721A" w:rsidP="006F721A">
      <w:pPr>
        <w:spacing w:after="2" w:line="278" w:lineRule="auto"/>
        <w:ind w:left="108" w:right="0" w:firstLine="709"/>
      </w:pPr>
      <w:r>
        <w:t xml:space="preserve">методов и инструментария данной предметной области; осознание рамок изучаемой </w:t>
      </w:r>
      <w:r>
        <w:t xml:space="preserve">предметной области, ограниченности методов и </w:t>
      </w:r>
      <w:r>
        <w:t>инструментов, типичных связей с другим</w:t>
      </w:r>
      <w:r>
        <w:t xml:space="preserve">и областями знания. </w:t>
      </w:r>
    </w:p>
    <w:p w14:paraId="2EC366FB" w14:textId="77777777" w:rsidR="00F45F60" w:rsidRDefault="006F721A" w:rsidP="006F721A">
      <w:pPr>
        <w:ind w:left="105" w:right="0" w:firstLine="708"/>
      </w:pPr>
      <w: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</w:t>
      </w:r>
      <w:r>
        <w:t xml:space="preserve">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14:paraId="19527FDB" w14:textId="77777777" w:rsidR="00F45F60" w:rsidRDefault="006F721A" w:rsidP="006F721A">
      <w:pPr>
        <w:ind w:left="838" w:right="0"/>
      </w:pPr>
      <w:r>
        <w:t xml:space="preserve">сформированность представлений о роли информатики, информационных и </w:t>
      </w:r>
    </w:p>
    <w:p w14:paraId="0CFFB1C7" w14:textId="77777777" w:rsidR="00F45F60" w:rsidRDefault="006F721A" w:rsidP="006F721A">
      <w:pPr>
        <w:spacing w:after="2" w:line="278" w:lineRule="auto"/>
        <w:ind w:left="115" w:right="-1"/>
      </w:pPr>
      <w:r>
        <w:t>коммуникационных технологий в современном общес</w:t>
      </w:r>
      <w:r>
        <w:t>тве; сформированность основ логического и алгоритмического мышления; сформированность  умений  различать  факты  и  оценки,  сравнивать  оценочные выводы, видеть их связь с критериями оценивания и связь критериев с определённой системой ценностей, проверят</w:t>
      </w:r>
      <w:r>
        <w:t xml:space="preserve">ь на достоверность и обобщать информацию; 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</w:t>
      </w:r>
      <w:r>
        <w:tab/>
        <w:t xml:space="preserve">юридического, </w:t>
      </w:r>
      <w:r>
        <w:tab/>
        <w:t xml:space="preserve">природного, </w:t>
      </w:r>
      <w:r>
        <w:tab/>
        <w:t xml:space="preserve">эргономического, </w:t>
      </w:r>
      <w:r>
        <w:tab/>
        <w:t>мед</w:t>
      </w:r>
      <w:r>
        <w:t xml:space="preserve">ицинского </w:t>
      </w:r>
      <w:r>
        <w:tab/>
        <w:t>и физиологического контекстов информационных технологий; 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  <w:r>
        <w:t xml:space="preserve"> 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развития </w:t>
      </w:r>
      <w:r>
        <w:tab/>
        <w:t xml:space="preserve">навыков </w:t>
      </w:r>
      <w:r>
        <w:tab/>
        <w:t xml:space="preserve">учебной, </w:t>
      </w:r>
      <w:r>
        <w:tab/>
        <w:t xml:space="preserve">проектной, </w:t>
      </w:r>
      <w:r>
        <w:tab/>
        <w:t xml:space="preserve">научно- </w:t>
      </w:r>
    </w:p>
    <w:p w14:paraId="5516E6BA" w14:textId="41EB5A82" w:rsidR="00F45F60" w:rsidRDefault="006F721A" w:rsidP="006F721A">
      <w:pPr>
        <w:ind w:left="115" w:right="0"/>
      </w:pPr>
      <w:r>
        <w:t xml:space="preserve">исследовательской и творческой деятельности, мотивации обучающихся к саморазвитию. </w:t>
      </w:r>
    </w:p>
    <w:p w14:paraId="6A9E4622" w14:textId="77777777" w:rsidR="00F45F60" w:rsidRDefault="006F721A">
      <w:pPr>
        <w:spacing w:after="32"/>
        <w:ind w:left="836" w:right="0"/>
      </w:pPr>
      <w:r>
        <w:t xml:space="preserve">Рабочая программа включает следующие разделы: </w:t>
      </w:r>
    </w:p>
    <w:p w14:paraId="54F57B04" w14:textId="77777777" w:rsidR="00F45F60" w:rsidRDefault="006F721A">
      <w:pPr>
        <w:numPr>
          <w:ilvl w:val="0"/>
          <w:numId w:val="1"/>
        </w:numPr>
        <w:ind w:right="0" w:hanging="360"/>
      </w:pPr>
      <w:r>
        <w:t>личностные, предметные, метапредметные результат</w:t>
      </w:r>
      <w:r>
        <w:t xml:space="preserve">ы освоения; </w:t>
      </w:r>
    </w:p>
    <w:p w14:paraId="687D1B2C" w14:textId="77777777" w:rsidR="00F45F60" w:rsidRDefault="006F721A">
      <w:pPr>
        <w:numPr>
          <w:ilvl w:val="0"/>
          <w:numId w:val="1"/>
        </w:numPr>
        <w:ind w:right="0" w:hanging="360"/>
      </w:pPr>
      <w:r>
        <w:t xml:space="preserve">содержание учебного предмета, курса; </w:t>
      </w:r>
    </w:p>
    <w:p w14:paraId="22885535" w14:textId="77777777" w:rsidR="00F45F60" w:rsidRDefault="006F721A">
      <w:pPr>
        <w:numPr>
          <w:ilvl w:val="0"/>
          <w:numId w:val="1"/>
        </w:numPr>
        <w:ind w:right="0" w:hanging="360"/>
      </w:pPr>
      <w: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14:paraId="63398D25" w14:textId="77777777" w:rsidR="00F45F60" w:rsidRDefault="006F721A">
      <w:pPr>
        <w:ind w:left="105" w:right="0" w:firstLine="708"/>
      </w:pPr>
      <w:r>
        <w:t xml:space="preserve">Рабочая программа по математике для 10-11 классов составлена в </w:t>
      </w:r>
      <w:r>
        <w:t xml:space="preserve">соответствии с требованиями Концепции развития математического образования в Российской Федерации, Федерального государственного образовательного стандарта среднего общего образования и на основе авторской рабочей программы к УМК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</w:t>
      </w:r>
      <w:r>
        <w:t xml:space="preserve">нформатика. </w:t>
      </w:r>
      <w:r>
        <w:lastRenderedPageBreak/>
        <w:t xml:space="preserve">Авторская учебная программа по информатике для 10-11 классов (базовый уровень). – М.: БИНОМ. Лаборатория знаний, 2018 г. Рабочая программа разработана в соответствии с учебниками:  </w:t>
      </w:r>
    </w:p>
    <w:p w14:paraId="31E8BBCE" w14:textId="77777777" w:rsidR="00F45F60" w:rsidRDefault="006F721A">
      <w:pPr>
        <w:numPr>
          <w:ilvl w:val="1"/>
          <w:numId w:val="1"/>
        </w:numPr>
        <w:ind w:right="0"/>
      </w:pPr>
      <w:proofErr w:type="spellStart"/>
      <w:r>
        <w:t>Босова</w:t>
      </w:r>
      <w:proofErr w:type="spellEnd"/>
      <w:r>
        <w:t xml:space="preserve"> Л.Л. Информатика. Базовый уровень. 10 класс: учебник/Л.</w:t>
      </w:r>
      <w:r>
        <w:t xml:space="preserve">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. – М.: БИНОМ. Лаборатория знаний, 2020 г. </w:t>
      </w:r>
    </w:p>
    <w:p w14:paraId="48798EE0" w14:textId="77777777" w:rsidR="00F45F60" w:rsidRDefault="006F721A">
      <w:pPr>
        <w:numPr>
          <w:ilvl w:val="1"/>
          <w:numId w:val="1"/>
        </w:numPr>
        <w:ind w:right="0"/>
      </w:pPr>
      <w:proofErr w:type="spellStart"/>
      <w:r>
        <w:t>Босова</w:t>
      </w:r>
      <w:proofErr w:type="spellEnd"/>
      <w:r>
        <w:t xml:space="preserve"> Л.Л. Информатика. Базовый уровень. 11 класс: учебник/Л.Л.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– М.: БИНОМ. Лаборатория знаний, 2020 г</w:t>
      </w:r>
      <w:r>
        <w:rPr>
          <w:sz w:val="26"/>
        </w:rPr>
        <w:t xml:space="preserve"> </w:t>
      </w:r>
    </w:p>
    <w:p w14:paraId="7A6AF453" w14:textId="77777777" w:rsidR="00F45F60" w:rsidRDefault="006F721A">
      <w:pPr>
        <w:ind w:left="115" w:right="0"/>
      </w:pPr>
      <w:r>
        <w:t xml:space="preserve">ЦЕЛИ ИЗУЧЕНИЯ ИНФОРМАТИКИ В СТАРШЕЙ ШКОЛЕ </w:t>
      </w:r>
    </w:p>
    <w:p w14:paraId="742C02E5" w14:textId="77777777" w:rsidR="00F45F60" w:rsidRDefault="006F721A">
      <w:pPr>
        <w:ind w:left="115" w:right="0"/>
      </w:pPr>
      <w:r>
        <w:t xml:space="preserve">В курсе </w:t>
      </w:r>
      <w:r>
        <w:t xml:space="preserve">информатики можно выделить следующие основные содержательные линии: </w:t>
      </w:r>
    </w:p>
    <w:p w14:paraId="5777F703" w14:textId="77777777" w:rsidR="00F45F60" w:rsidRDefault="006F721A">
      <w:pPr>
        <w:numPr>
          <w:ilvl w:val="0"/>
          <w:numId w:val="1"/>
        </w:numPr>
        <w:ind w:right="0" w:hanging="360"/>
      </w:pPr>
      <w:r>
        <w:t xml:space="preserve">углубление имеющихся представлений о теоретических основах информатики, расширение знаний терминологии и понятийного аппарата;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воспитание информационной и алгоритмической культуры, разв</w:t>
      </w:r>
      <w:r>
        <w:t xml:space="preserve">итие основных навыков и умений использования компьютерных устройств; </w:t>
      </w:r>
    </w:p>
    <w:p w14:paraId="304C169E" w14:textId="77777777" w:rsidR="00F45F60" w:rsidRDefault="006F721A">
      <w:pPr>
        <w:numPr>
          <w:ilvl w:val="0"/>
          <w:numId w:val="1"/>
        </w:numPr>
        <w:spacing w:after="30"/>
        <w:ind w:right="0" w:hanging="360"/>
      </w:pPr>
      <w:r>
        <w:t xml:space="preserve">формирование умений формализации и </w:t>
      </w:r>
      <w:proofErr w:type="gramStart"/>
      <w:r>
        <w:t>структурирования  информации</w:t>
      </w:r>
      <w:proofErr w:type="gramEnd"/>
      <w:r>
        <w:t>, расширение представлений об основных классах информационных моделей и их применении в решении задач, освоение основных пр</w:t>
      </w:r>
      <w:r>
        <w:t xml:space="preserve">иёмов построения информационных моделей; </w:t>
      </w:r>
    </w:p>
    <w:p w14:paraId="720C6DC8" w14:textId="77777777" w:rsidR="00F45F60" w:rsidRDefault="006F721A">
      <w:pPr>
        <w:numPr>
          <w:ilvl w:val="0"/>
          <w:numId w:val="1"/>
        </w:numPr>
        <w:spacing w:after="36"/>
        <w:ind w:right="0" w:hanging="360"/>
      </w:pPr>
      <w:r>
        <w:t xml:space="preserve">развитие алгоритмического мышления, необходимого для профессиональной деятельности в современном </w:t>
      </w:r>
      <w:proofErr w:type="gramStart"/>
      <w:r>
        <w:t>обще-</w:t>
      </w:r>
      <w:proofErr w:type="spellStart"/>
      <w:r>
        <w:t>стве</w:t>
      </w:r>
      <w:proofErr w:type="spellEnd"/>
      <w:proofErr w:type="gramEnd"/>
      <w:r>
        <w:t xml:space="preserve">; развитие умений декомпозиции задачи и соответствующего структурирования алгоритма её решения; </w:t>
      </w:r>
    </w:p>
    <w:p w14:paraId="61DC8F4F" w14:textId="77777777" w:rsidR="00F45F60" w:rsidRDefault="006F721A">
      <w:pPr>
        <w:numPr>
          <w:ilvl w:val="0"/>
          <w:numId w:val="1"/>
        </w:numPr>
        <w:spacing w:after="29"/>
        <w:ind w:right="0" w:hanging="360"/>
      </w:pPr>
      <w:r>
        <w:t>совершенств</w:t>
      </w:r>
      <w:r>
        <w:t xml:space="preserve">ование навыков использования алгоритмических конструкций для построения алгоритмов; </w:t>
      </w:r>
    </w:p>
    <w:p w14:paraId="6572BB10" w14:textId="77777777" w:rsidR="00F45F60" w:rsidRDefault="006F721A">
      <w:pPr>
        <w:numPr>
          <w:ilvl w:val="0"/>
          <w:numId w:val="1"/>
        </w:numPr>
        <w:ind w:right="0" w:hanging="360"/>
      </w:pPr>
      <w:r>
        <w:t>развитие умений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</w:t>
      </w:r>
      <w:r>
        <w:t xml:space="preserve">ых средств обработки данных </w:t>
      </w:r>
    </w:p>
    <w:p w14:paraId="7D7F4E31" w14:textId="77777777" w:rsidR="00F45F60" w:rsidRDefault="006F721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14:paraId="2F869D0A" w14:textId="6CC19C2C" w:rsidR="00F45F60" w:rsidRDefault="006F721A" w:rsidP="006F721A">
      <w:pPr>
        <w:spacing w:after="10"/>
        <w:ind w:left="850" w:right="0"/>
        <w:jc w:val="left"/>
      </w:pPr>
      <w:r>
        <w:rPr>
          <w:b/>
        </w:rPr>
        <w:t>Описание места учебного предмета «Информатика» (базовый уровень) в учебном плане</w:t>
      </w:r>
      <w:r>
        <w:t xml:space="preserve"> </w:t>
      </w:r>
    </w:p>
    <w:p w14:paraId="5A436219" w14:textId="6BD90276" w:rsidR="00F45F60" w:rsidRDefault="006F721A">
      <w:pPr>
        <w:ind w:left="115" w:right="0"/>
      </w:pPr>
      <w:r>
        <w:t>На изучение курса информатики на базовом уровне в учебном плане отведено– 68</w:t>
      </w:r>
      <w:r>
        <w:t xml:space="preserve"> часов: </w:t>
      </w:r>
    </w:p>
    <w:p w14:paraId="66172E46" w14:textId="0ED85AE2" w:rsidR="00F45F60" w:rsidRDefault="006F721A">
      <w:pPr>
        <w:ind w:left="115" w:right="0"/>
      </w:pPr>
      <w:r>
        <w:t>34 часа в 10 классе, 34</w:t>
      </w:r>
      <w:r>
        <w:t xml:space="preserve"> часа в 11 классе (1 час в </w:t>
      </w:r>
      <w:r>
        <w:t xml:space="preserve">неделю) </w:t>
      </w:r>
    </w:p>
    <w:p w14:paraId="2257216D" w14:textId="77777777" w:rsidR="00F45F60" w:rsidRDefault="006F721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14:paraId="30722DA4" w14:textId="64EC0AA2" w:rsidR="00F45F60" w:rsidRDefault="006F721A" w:rsidP="006F721A">
      <w:pPr>
        <w:spacing w:after="10"/>
        <w:ind w:left="261" w:right="0" w:firstLine="662"/>
        <w:jc w:val="left"/>
      </w:pPr>
      <w:r>
        <w:rPr>
          <w:b/>
        </w:rPr>
        <w:t>Рабочая программа соответствует требованиям ФГОС СОО к личностным, метапредметным и предметным результатам обучения   информатике на базовом</w:t>
      </w:r>
      <w:r>
        <w:t xml:space="preserve"> </w:t>
      </w:r>
      <w:r>
        <w:rPr>
          <w:b/>
        </w:rPr>
        <w:t>уровне</w:t>
      </w:r>
      <w:r>
        <w:t xml:space="preserve"> </w:t>
      </w:r>
    </w:p>
    <w:p w14:paraId="274DAC7E" w14:textId="77777777" w:rsidR="00F45F60" w:rsidRDefault="006F721A">
      <w:pPr>
        <w:spacing w:after="21" w:line="259" w:lineRule="auto"/>
        <w:ind w:left="801" w:right="0" w:firstLine="0"/>
        <w:jc w:val="center"/>
      </w:pPr>
      <w:r>
        <w:t xml:space="preserve">Содержание курса </w:t>
      </w:r>
    </w:p>
    <w:p w14:paraId="69DF354A" w14:textId="77777777" w:rsidR="00F45F60" w:rsidRDefault="006F721A">
      <w:pPr>
        <w:ind w:left="115" w:right="0"/>
      </w:pPr>
      <w:r>
        <w:t xml:space="preserve">Техника безопасности. Организация рабочего места </w:t>
      </w:r>
    </w:p>
    <w:p w14:paraId="330C37B8" w14:textId="77777777" w:rsidR="00F45F60" w:rsidRDefault="006F721A">
      <w:pPr>
        <w:spacing w:after="1" w:line="278" w:lineRule="auto"/>
        <w:ind w:left="120" w:right="3977" w:firstLine="0"/>
        <w:jc w:val="left"/>
      </w:pPr>
      <w:r>
        <w:t xml:space="preserve">Информация и </w:t>
      </w:r>
      <w:r>
        <w:t xml:space="preserve">информационные процессы Алгоритмы и элементы программирования Информационные системы и базы данных Интернет. </w:t>
      </w:r>
    </w:p>
    <w:p w14:paraId="76C24D88" w14:textId="77777777" w:rsidR="00F45F60" w:rsidRDefault="006F721A">
      <w:pPr>
        <w:ind w:left="115" w:right="0"/>
      </w:pPr>
      <w:r>
        <w:t xml:space="preserve">Информационное моделирование. </w:t>
      </w:r>
    </w:p>
    <w:p w14:paraId="17254362" w14:textId="77777777" w:rsidR="00F45F60" w:rsidRDefault="006F721A">
      <w:pPr>
        <w:ind w:left="115" w:right="0"/>
      </w:pPr>
      <w:r>
        <w:t xml:space="preserve">Социальная информатика </w:t>
      </w:r>
    </w:p>
    <w:p w14:paraId="4B4F8FDF" w14:textId="77777777" w:rsidR="00F45F60" w:rsidRDefault="006F721A">
      <w:pPr>
        <w:ind w:left="115" w:right="0"/>
      </w:pPr>
      <w:r>
        <w:t>Для достижения планируемых результатов программы по информатике на базовом уровне име</w:t>
      </w:r>
      <w:r>
        <w:t xml:space="preserve">ется необходимое учебно-методическое и материально-техническое обеспечение </w:t>
      </w:r>
    </w:p>
    <w:sectPr w:rsidR="00F45F60">
      <w:pgSz w:w="11911" w:h="16841"/>
      <w:pgMar w:top="1154" w:right="837" w:bottom="1602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3C18"/>
    <w:multiLevelType w:val="hybridMultilevel"/>
    <w:tmpl w:val="6B228C30"/>
    <w:lvl w:ilvl="0" w:tplc="6F96697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957C">
      <w:start w:val="1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2075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4A0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243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DC6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8B5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E7E9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498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0"/>
    <w:rsid w:val="006F721A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3481"/>
  <w15:docId w15:val="{660039EF-53D8-417C-A8CA-23C13C7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3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User-13</cp:lastModifiedBy>
  <cp:revision>2</cp:revision>
  <dcterms:created xsi:type="dcterms:W3CDTF">2023-09-22T07:13:00Z</dcterms:created>
  <dcterms:modified xsi:type="dcterms:W3CDTF">2023-09-22T07:13:00Z</dcterms:modified>
</cp:coreProperties>
</file>